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4ABE" w14:textId="77777777" w:rsidR="0048157D" w:rsidRDefault="00D939D8" w:rsidP="0090088A">
      <w:pPr>
        <w:pStyle w:val="Titre1"/>
        <w:rPr>
          <w:rFonts w:ascii="Gotham Medium" w:hAnsi="Gotham Medium"/>
          <w:noProof/>
          <w:color w:val="595959" w:themeColor="text1" w:themeTint="A6"/>
          <w:lang w:val="fr-FR" w:eastAsia="fr-FR"/>
        </w:rPr>
      </w:pPr>
      <w:r w:rsidRPr="00D939D8">
        <w:rPr>
          <w:rFonts w:ascii="Gotham" w:hAnsi="Gotham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16C5A74" wp14:editId="4F527FF4">
            <wp:simplePos x="0" y="0"/>
            <wp:positionH relativeFrom="column">
              <wp:posOffset>-666452</wp:posOffset>
            </wp:positionH>
            <wp:positionV relativeFrom="paragraph">
              <wp:posOffset>-558</wp:posOffset>
            </wp:positionV>
            <wp:extent cx="2517775" cy="2364105"/>
            <wp:effectExtent l="0" t="0" r="0" b="0"/>
            <wp:wrapTight wrapText="bothSides">
              <wp:wrapPolygon edited="0">
                <wp:start x="0" y="0"/>
                <wp:lineTo x="0" y="21467"/>
                <wp:lineTo x="21464" y="21467"/>
                <wp:lineTo x="214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GS-CMYK-REG+3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9D8">
        <w:rPr>
          <w:rFonts w:ascii="Gotham" w:hAnsi="Gotham"/>
          <w:noProof/>
          <w:lang w:val="fr-FR" w:eastAsia="fr-FR"/>
        </w:rPr>
        <w:br/>
      </w:r>
      <w:r w:rsidRPr="00D939D8">
        <w:rPr>
          <w:rFonts w:ascii="Gotham" w:hAnsi="Gotham"/>
          <w:noProof/>
          <w:lang w:val="fr-FR" w:eastAsia="fr-FR"/>
        </w:rPr>
        <w:br/>
      </w:r>
      <w:r w:rsidRPr="00D939D8">
        <w:rPr>
          <w:rFonts w:ascii="Gotham" w:hAnsi="Gotham"/>
          <w:noProof/>
          <w:lang w:val="fr-FR" w:eastAsia="fr-FR"/>
        </w:rPr>
        <w:br/>
      </w:r>
      <w:r w:rsidRPr="00D939D8">
        <w:rPr>
          <w:rFonts w:ascii="Gotham" w:hAnsi="Gotham"/>
          <w:noProof/>
          <w:lang w:val="fr-FR" w:eastAsia="fr-FR"/>
        </w:rPr>
        <w:br/>
      </w:r>
      <w:r w:rsidRPr="00D939D8">
        <w:rPr>
          <w:rFonts w:ascii="Gotham" w:hAnsi="Gotham"/>
          <w:noProof/>
          <w:lang w:val="fr-FR" w:eastAsia="fr-FR"/>
        </w:rPr>
        <w:br/>
      </w:r>
      <w:r>
        <w:rPr>
          <w:rFonts w:ascii="Gotham Medium" w:hAnsi="Gotham Medium"/>
          <w:noProof/>
          <w:color w:val="595959" w:themeColor="text1" w:themeTint="A6"/>
          <w:lang w:val="fr-FR" w:eastAsia="fr-FR"/>
        </w:rPr>
        <w:br/>
      </w:r>
    </w:p>
    <w:p w14:paraId="3DD34AC4" w14:textId="0E065DD1" w:rsidR="0090088A" w:rsidRPr="00D939D8" w:rsidRDefault="0048157D" w:rsidP="0090088A">
      <w:pPr>
        <w:pStyle w:val="Titre1"/>
        <w:rPr>
          <w:rFonts w:ascii="Gotham Medium" w:hAnsi="Gotham Medium"/>
          <w:noProof/>
          <w:lang w:val="fr-FR" w:eastAsia="fr-FR"/>
        </w:rPr>
      </w:pPr>
      <w:r>
        <w:rPr>
          <w:rFonts w:ascii="Gotham Medium" w:hAnsi="Gotham Medium"/>
          <w:noProof/>
          <w:color w:val="595959" w:themeColor="text1" w:themeTint="A6"/>
          <w:lang w:val="fr-FR" w:eastAsia="fr-FR"/>
        </w:rPr>
        <w:br/>
      </w:r>
      <w:r w:rsidR="0090088A" w:rsidRPr="00D939D8">
        <w:rPr>
          <w:rFonts w:ascii="Gotham Medium" w:hAnsi="Gotham Medium"/>
          <w:noProof/>
          <w:color w:val="595959" w:themeColor="text1" w:themeTint="A6"/>
          <w:lang w:val="fr-FR" w:eastAsia="fr-FR"/>
        </w:rPr>
        <w:t>Envois</w:t>
      </w:r>
      <w:r w:rsidR="00D939D8" w:rsidRPr="00D939D8">
        <w:rPr>
          <w:rFonts w:ascii="Gotham Medium" w:hAnsi="Gotham Medium"/>
          <w:noProof/>
          <w:color w:val="595959" w:themeColor="text1" w:themeTint="A6"/>
          <w:lang w:val="fr-FR" w:eastAsia="fr-FR"/>
        </w:rPr>
        <w:t xml:space="preserve"> postaux</w:t>
      </w:r>
      <w:r w:rsidR="00657524" w:rsidRPr="00D939D8">
        <w:rPr>
          <w:rFonts w:ascii="Gotham Medium" w:hAnsi="Gotham Medium"/>
          <w:noProof/>
          <w:color w:val="595959" w:themeColor="text1" w:themeTint="A6"/>
          <w:lang w:val="fr-FR" w:eastAsia="fr-FR"/>
        </w:rPr>
        <w:br/>
      </w:r>
      <w:r w:rsidR="00F80FBB" w:rsidRPr="00D939D8">
        <w:rPr>
          <w:rFonts w:ascii="Gotham Medium" w:hAnsi="Gotham Medium"/>
          <w:noProof/>
          <w:color w:val="595959" w:themeColor="text1" w:themeTint="A6"/>
          <w:lang w:val="fr-FR" w:eastAsia="fr-FR"/>
        </w:rPr>
        <w:t>Détails techniques</w:t>
      </w:r>
    </w:p>
    <w:p w14:paraId="6DE81173" w14:textId="77777777" w:rsidR="00F37BA3" w:rsidRPr="00D939D8" w:rsidRDefault="00F37BA3" w:rsidP="00F37BA3">
      <w:pPr>
        <w:rPr>
          <w:rFonts w:ascii="Gotham" w:hAnsi="Gotham"/>
        </w:rPr>
      </w:pPr>
    </w:p>
    <w:p w14:paraId="78C500AD" w14:textId="77777777" w:rsidR="0090088A" w:rsidRPr="00D939D8" w:rsidRDefault="0090088A" w:rsidP="0090088A">
      <w:pPr>
        <w:pStyle w:val="Titre"/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 xml:space="preserve">Merci de respecter les critères suivants lors de la création de la publicité qui fera partie </w:t>
      </w:r>
      <w:r w:rsidR="00351863" w:rsidRPr="00D939D8">
        <w:rPr>
          <w:rFonts w:ascii="Gotham" w:hAnsi="Gotham"/>
          <w:color w:val="595959" w:themeColor="text1" w:themeTint="A6"/>
        </w:rPr>
        <w:t>des</w:t>
      </w:r>
      <w:r w:rsidRPr="00D939D8">
        <w:rPr>
          <w:rFonts w:ascii="Gotham" w:hAnsi="Gotham"/>
          <w:color w:val="595959" w:themeColor="text1" w:themeTint="A6"/>
        </w:rPr>
        <w:t xml:space="preserve"> envois postaux</w:t>
      </w:r>
      <w:r w:rsidR="00386348" w:rsidRPr="00D939D8">
        <w:rPr>
          <w:rFonts w:ascii="Gotham" w:hAnsi="Gotham"/>
          <w:color w:val="595959" w:themeColor="text1" w:themeTint="A6"/>
        </w:rPr>
        <w:t xml:space="preserve"> ainsi que les diverses consignes</w:t>
      </w:r>
      <w:r w:rsidRPr="00D939D8">
        <w:rPr>
          <w:rFonts w:ascii="Gotham" w:hAnsi="Gotham"/>
          <w:color w:val="595959" w:themeColor="text1" w:themeTint="A6"/>
        </w:rPr>
        <w:t> :</w:t>
      </w:r>
    </w:p>
    <w:p w14:paraId="38B7D41A" w14:textId="77777777" w:rsidR="005A239C" w:rsidRPr="00D939D8" w:rsidRDefault="0090088A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Votre publicité ne doit pas dépasser 8,5 x 11 pouces</w:t>
      </w:r>
      <w:r w:rsidR="005A239C" w:rsidRPr="00D939D8">
        <w:rPr>
          <w:rFonts w:ascii="Gotham" w:hAnsi="Gotham"/>
          <w:color w:val="595959" w:themeColor="text1" w:themeTint="A6"/>
        </w:rPr>
        <w:t xml:space="preserve">, à </w:t>
      </w:r>
      <w:r w:rsidR="00D50A33" w:rsidRPr="00D939D8">
        <w:rPr>
          <w:rFonts w:ascii="Gotham" w:hAnsi="Gotham"/>
          <w:color w:val="595959" w:themeColor="text1" w:themeTint="A6"/>
        </w:rPr>
        <w:t>moins d’être pliée adéquatement;</w:t>
      </w:r>
    </w:p>
    <w:p w14:paraId="7F50A89B" w14:textId="77777777" w:rsidR="0090088A" w:rsidRPr="00D939D8" w:rsidRDefault="005A239C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 xml:space="preserve">Pas de format </w:t>
      </w:r>
      <w:r w:rsidRPr="00D939D8">
        <w:rPr>
          <w:rFonts w:ascii="Gotham" w:hAnsi="Gotham"/>
          <w:i/>
          <w:color w:val="595959" w:themeColor="text1" w:themeTint="A6"/>
        </w:rPr>
        <w:t>carte d’affaires</w:t>
      </w:r>
      <w:r w:rsidR="00D50A33" w:rsidRPr="00D939D8">
        <w:rPr>
          <w:rFonts w:ascii="Gotham" w:hAnsi="Gotham"/>
          <w:color w:val="595959" w:themeColor="text1" w:themeTint="A6"/>
        </w:rPr>
        <w:t>;</w:t>
      </w:r>
    </w:p>
    <w:p w14:paraId="5461473B" w14:textId="77777777" w:rsidR="0090088A" w:rsidRPr="00D939D8" w:rsidRDefault="0090088A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Pour un document de plus de deux feuilles, vous devez nous faire parvenir un exemplair</w:t>
      </w:r>
      <w:r w:rsidR="00D50A33" w:rsidRPr="00D939D8">
        <w:rPr>
          <w:rFonts w:ascii="Gotham" w:hAnsi="Gotham"/>
          <w:color w:val="595959" w:themeColor="text1" w:themeTint="A6"/>
        </w:rPr>
        <w:t>e pour fixer le coût de l’envoi;</w:t>
      </w:r>
    </w:p>
    <w:p w14:paraId="32F68544" w14:textId="77777777" w:rsidR="0090088A" w:rsidRPr="00D939D8" w:rsidRDefault="0090088A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 xml:space="preserve">Votre publicité </w:t>
      </w:r>
      <w:r w:rsidR="005A239C" w:rsidRPr="00D939D8">
        <w:rPr>
          <w:rFonts w:ascii="Gotham" w:hAnsi="Gotham"/>
          <w:color w:val="595959" w:themeColor="text1" w:themeTint="A6"/>
        </w:rPr>
        <w:t xml:space="preserve">doit être </w:t>
      </w:r>
      <w:r w:rsidRPr="00D939D8">
        <w:rPr>
          <w:rFonts w:ascii="Gotham" w:hAnsi="Gotham"/>
          <w:color w:val="595959" w:themeColor="text1" w:themeTint="A6"/>
        </w:rPr>
        <w:t xml:space="preserve">un seul document. Si vous faites parvenir deux feuilles séparées, nous devrons vous facturer </w:t>
      </w:r>
      <w:r w:rsidR="000C46DA" w:rsidRPr="00D939D8">
        <w:rPr>
          <w:rFonts w:ascii="Gotham" w:hAnsi="Gotham"/>
          <w:color w:val="595959" w:themeColor="text1" w:themeTint="A6"/>
        </w:rPr>
        <w:t>le tarif en double</w:t>
      </w:r>
      <w:r w:rsidR="00D50A33" w:rsidRPr="00D939D8">
        <w:rPr>
          <w:rFonts w:ascii="Gotham" w:hAnsi="Gotham"/>
          <w:color w:val="595959" w:themeColor="text1" w:themeTint="A6"/>
        </w:rPr>
        <w:t>;</w:t>
      </w:r>
    </w:p>
    <w:p w14:paraId="36634B95" w14:textId="77777777" w:rsidR="0076616D" w:rsidRPr="00D939D8" w:rsidRDefault="0090088A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Votre publicité ne doit pas compr</w:t>
      </w:r>
      <w:r w:rsidR="00D50A33" w:rsidRPr="00D939D8">
        <w:rPr>
          <w:rFonts w:ascii="Gotham" w:hAnsi="Gotham"/>
          <w:color w:val="595959" w:themeColor="text1" w:themeTint="A6"/>
        </w:rPr>
        <w:t>endre d’agrafes ou de trombones;</w:t>
      </w:r>
    </w:p>
    <w:p w14:paraId="1A5770B8" w14:textId="77777777" w:rsidR="00591D71" w:rsidRPr="00D939D8" w:rsidRDefault="0076616D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Votre publicité ne doit pas peser plus de 15 g, sinon il faudra nou</w:t>
      </w:r>
      <w:r w:rsidR="00D50A33" w:rsidRPr="00D939D8">
        <w:rPr>
          <w:rFonts w:ascii="Gotham" w:hAnsi="Gotham"/>
          <w:color w:val="595959" w:themeColor="text1" w:themeTint="A6"/>
        </w:rPr>
        <w:t>s la</w:t>
      </w:r>
      <w:r w:rsidRPr="00D939D8">
        <w:rPr>
          <w:rFonts w:ascii="Gotham" w:hAnsi="Gotham"/>
          <w:color w:val="595959" w:themeColor="text1" w:themeTint="A6"/>
        </w:rPr>
        <w:t xml:space="preserve"> faire parvenir pour q</w:t>
      </w:r>
      <w:r w:rsidR="00D50A33" w:rsidRPr="00D939D8">
        <w:rPr>
          <w:rFonts w:ascii="Gotham" w:hAnsi="Gotham"/>
          <w:color w:val="595959" w:themeColor="text1" w:themeTint="A6"/>
        </w:rPr>
        <w:t>ue l’on fixe le coût de l’envoi;</w:t>
      </w:r>
    </w:p>
    <w:p w14:paraId="278BF14D" w14:textId="77777777" w:rsidR="00591D71" w:rsidRPr="00D939D8" w:rsidRDefault="00D50A33" w:rsidP="0076616D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La livraison doit être faite à</w:t>
      </w:r>
      <w:r w:rsidR="00591D71" w:rsidRPr="00D939D8">
        <w:rPr>
          <w:rFonts w:ascii="Gotham" w:hAnsi="Gotham"/>
          <w:color w:val="595959" w:themeColor="text1" w:themeTint="A6"/>
        </w:rPr>
        <w:t xml:space="preserve"> la date indiquée ou que</w:t>
      </w:r>
      <w:r w:rsidRPr="00D939D8">
        <w:rPr>
          <w:rFonts w:ascii="Gotham" w:hAnsi="Gotham"/>
          <w:color w:val="595959" w:themeColor="text1" w:themeTint="A6"/>
        </w:rPr>
        <w:t>lques jours avant (pas plus de deux</w:t>
      </w:r>
      <w:r w:rsidR="00591D71" w:rsidRPr="00D939D8">
        <w:rPr>
          <w:rFonts w:ascii="Gotham" w:hAnsi="Gotham"/>
          <w:color w:val="595959" w:themeColor="text1" w:themeTint="A6"/>
        </w:rPr>
        <w:t xml:space="preserve"> semaines avant</w:t>
      </w:r>
      <w:r w:rsidRPr="00D939D8">
        <w:rPr>
          <w:rFonts w:ascii="Gotham" w:hAnsi="Gotham"/>
          <w:color w:val="595959" w:themeColor="text1" w:themeTint="A6"/>
        </w:rPr>
        <w:t>);</w:t>
      </w:r>
    </w:p>
    <w:p w14:paraId="3EB4E220" w14:textId="77777777" w:rsidR="00591D71" w:rsidRPr="00D939D8" w:rsidRDefault="00604682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 xml:space="preserve">Veuillez </w:t>
      </w:r>
      <w:r w:rsidR="00591D71" w:rsidRPr="00D939D8">
        <w:rPr>
          <w:rFonts w:ascii="Gotham" w:hAnsi="Gotham"/>
          <w:color w:val="595959" w:themeColor="text1" w:themeTint="A6"/>
        </w:rPr>
        <w:t>respecter le nombre de publicités requis, sinon vous devrez venir ch</w:t>
      </w:r>
      <w:r w:rsidR="00D50A33" w:rsidRPr="00D939D8">
        <w:rPr>
          <w:rFonts w:ascii="Gotham" w:hAnsi="Gotham"/>
          <w:color w:val="595959" w:themeColor="text1" w:themeTint="A6"/>
        </w:rPr>
        <w:t>ercher les exemplaires restants;</w:t>
      </w:r>
    </w:p>
    <w:p w14:paraId="3C53C695" w14:textId="77777777" w:rsidR="00591D71" w:rsidRPr="00D939D8" w:rsidRDefault="00591D71" w:rsidP="0090088A">
      <w:pPr>
        <w:pStyle w:val="Paragraphedeliste"/>
        <w:numPr>
          <w:ilvl w:val="0"/>
          <w:numId w:val="6"/>
        </w:numPr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La livraison doit être faite à :</w:t>
      </w:r>
    </w:p>
    <w:p w14:paraId="74F61D9D" w14:textId="2A291E28" w:rsidR="00D50A33" w:rsidRPr="00D939D8" w:rsidRDefault="00D50A33" w:rsidP="00D50A33">
      <w:pPr>
        <w:pStyle w:val="Paragraphedeliste"/>
        <w:numPr>
          <w:ilvl w:val="0"/>
          <w:numId w:val="0"/>
        </w:numPr>
        <w:ind w:left="720"/>
        <w:rPr>
          <w:rFonts w:ascii="Gotham" w:hAnsi="Gotham"/>
          <w:b/>
          <w:color w:val="595959" w:themeColor="text1" w:themeTint="A6"/>
        </w:rPr>
      </w:pPr>
      <w:r w:rsidRPr="00D939D8">
        <w:rPr>
          <w:rFonts w:ascii="Gotham" w:hAnsi="Gotham"/>
          <w:b/>
          <w:color w:val="595959" w:themeColor="text1" w:themeTint="A6"/>
        </w:rPr>
        <w:t xml:space="preserve">Association </w:t>
      </w:r>
      <w:r w:rsidR="00D939D8" w:rsidRPr="00D939D8">
        <w:rPr>
          <w:rFonts w:ascii="Gotham" w:hAnsi="Gotham"/>
          <w:b/>
          <w:color w:val="595959" w:themeColor="text1" w:themeTint="A6"/>
        </w:rPr>
        <w:t>québécoise de la garde scolaire</w:t>
      </w:r>
    </w:p>
    <w:p w14:paraId="20DB07EC" w14:textId="378E1FC6" w:rsidR="00D50A33" w:rsidRPr="00D939D8" w:rsidRDefault="00D50A33" w:rsidP="00D50A33">
      <w:pPr>
        <w:pStyle w:val="Paragraphedeliste"/>
        <w:numPr>
          <w:ilvl w:val="0"/>
          <w:numId w:val="0"/>
        </w:numPr>
        <w:ind w:left="720"/>
        <w:rPr>
          <w:rFonts w:ascii="Gotham" w:hAnsi="Gotham"/>
          <w:b/>
          <w:color w:val="595959" w:themeColor="text1" w:themeTint="A6"/>
        </w:rPr>
      </w:pPr>
      <w:r w:rsidRPr="00D939D8">
        <w:rPr>
          <w:rFonts w:ascii="Gotham" w:hAnsi="Gotham"/>
          <w:b/>
          <w:color w:val="595959" w:themeColor="text1" w:themeTint="A6"/>
        </w:rPr>
        <w:t xml:space="preserve">À l’attention de : </w:t>
      </w:r>
      <w:r w:rsidR="0048157D">
        <w:rPr>
          <w:rFonts w:ascii="Gotham" w:hAnsi="Gotham"/>
          <w:b/>
          <w:color w:val="595959" w:themeColor="text1" w:themeTint="A6"/>
        </w:rPr>
        <w:t>Francine Touchette</w:t>
      </w:r>
    </w:p>
    <w:p w14:paraId="0DCBB431" w14:textId="77777777" w:rsidR="00591D71" w:rsidRPr="00D939D8" w:rsidRDefault="00591D71" w:rsidP="00591D71">
      <w:pPr>
        <w:pStyle w:val="Paragraphedeliste"/>
        <w:numPr>
          <w:ilvl w:val="0"/>
          <w:numId w:val="0"/>
        </w:numPr>
        <w:ind w:left="720"/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402, rue Verchères</w:t>
      </w:r>
    </w:p>
    <w:p w14:paraId="5ACC6BE7" w14:textId="794B01E4" w:rsidR="00D50A33" w:rsidRPr="00D939D8" w:rsidRDefault="00D50A33" w:rsidP="00591D71">
      <w:pPr>
        <w:pStyle w:val="Paragraphedeliste"/>
        <w:numPr>
          <w:ilvl w:val="0"/>
          <w:numId w:val="0"/>
        </w:numPr>
        <w:ind w:left="720"/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Longueuil (Québec) J4K 2Y6</w:t>
      </w:r>
      <w:r w:rsidR="00591D71" w:rsidRPr="00D939D8">
        <w:rPr>
          <w:rFonts w:ascii="Gotham" w:hAnsi="Gotham"/>
          <w:color w:val="595959" w:themeColor="text1" w:themeTint="A6"/>
        </w:rPr>
        <w:t xml:space="preserve"> </w:t>
      </w:r>
    </w:p>
    <w:p w14:paraId="6F546E48" w14:textId="77777777" w:rsidR="0090088A" w:rsidRPr="00D939D8" w:rsidRDefault="00D50A33" w:rsidP="00591D71">
      <w:pPr>
        <w:pStyle w:val="Paragraphedeliste"/>
        <w:numPr>
          <w:ilvl w:val="0"/>
          <w:numId w:val="0"/>
        </w:numPr>
        <w:ind w:left="720"/>
        <w:rPr>
          <w:rFonts w:ascii="Gotham" w:hAnsi="Gotham"/>
          <w:color w:val="595959" w:themeColor="text1" w:themeTint="A6"/>
        </w:rPr>
      </w:pPr>
      <w:r w:rsidRPr="00D939D8">
        <w:rPr>
          <w:rFonts w:ascii="Gotham" w:hAnsi="Gotham"/>
          <w:color w:val="595959" w:themeColor="text1" w:themeTint="A6"/>
        </w:rPr>
        <w:t>(</w:t>
      </w:r>
      <w:r w:rsidRPr="00D939D8">
        <w:rPr>
          <w:rFonts w:ascii="Gotham" w:hAnsi="Gotham"/>
          <w:i/>
          <w:color w:val="595959" w:themeColor="text1" w:themeTint="A6"/>
        </w:rPr>
        <w:t>A</w:t>
      </w:r>
      <w:r w:rsidR="00591D71" w:rsidRPr="00D939D8">
        <w:rPr>
          <w:rFonts w:ascii="Gotham" w:hAnsi="Gotham"/>
          <w:i/>
          <w:color w:val="595959" w:themeColor="text1" w:themeTint="A6"/>
        </w:rPr>
        <w:t>ssurez-vous de bien vérifier le code</w:t>
      </w:r>
      <w:r w:rsidRPr="00D939D8">
        <w:rPr>
          <w:rFonts w:ascii="Gotham" w:hAnsi="Gotham"/>
          <w:i/>
          <w:color w:val="595959" w:themeColor="text1" w:themeTint="A6"/>
        </w:rPr>
        <w:t xml:space="preserve"> postal</w:t>
      </w:r>
      <w:r w:rsidR="00591D71" w:rsidRPr="00D939D8">
        <w:rPr>
          <w:rFonts w:ascii="Gotham" w:hAnsi="Gotham"/>
          <w:i/>
          <w:color w:val="595959" w:themeColor="text1" w:themeTint="A6"/>
        </w:rPr>
        <w:t>, il y</w:t>
      </w:r>
      <w:r w:rsidRPr="00D939D8">
        <w:rPr>
          <w:rFonts w:ascii="Gotham" w:hAnsi="Gotham"/>
          <w:i/>
          <w:color w:val="595959" w:themeColor="text1" w:themeTint="A6"/>
        </w:rPr>
        <w:t xml:space="preserve"> a deux rues Verchères à Longueuil</w:t>
      </w:r>
      <w:r w:rsidRPr="00D939D8">
        <w:rPr>
          <w:rFonts w:ascii="Gotham" w:hAnsi="Gotham"/>
          <w:color w:val="595959" w:themeColor="text1" w:themeTint="A6"/>
        </w:rPr>
        <w:t>)</w:t>
      </w:r>
    </w:p>
    <w:p w14:paraId="1517B98B" w14:textId="77777777" w:rsidR="0090088A" w:rsidRPr="00D939D8" w:rsidRDefault="0090088A" w:rsidP="0090088A">
      <w:pPr>
        <w:rPr>
          <w:rFonts w:ascii="Gotham" w:hAnsi="Gotham"/>
          <w:color w:val="595959" w:themeColor="text1" w:themeTint="A6"/>
        </w:rPr>
      </w:pPr>
    </w:p>
    <w:p w14:paraId="4A35C6DD" w14:textId="77777777" w:rsidR="0090088A" w:rsidRPr="00D939D8" w:rsidRDefault="0090088A" w:rsidP="0090088A">
      <w:pPr>
        <w:rPr>
          <w:rFonts w:ascii="Gotham" w:hAnsi="Gotham"/>
          <w:b/>
          <w:color w:val="595959" w:themeColor="text1" w:themeTint="A6"/>
        </w:rPr>
      </w:pPr>
      <w:r w:rsidRPr="00D939D8">
        <w:rPr>
          <w:rFonts w:ascii="Gotham" w:hAnsi="Gotham"/>
          <w:b/>
          <w:color w:val="595959" w:themeColor="text1" w:themeTint="A6"/>
        </w:rPr>
        <w:t xml:space="preserve">Dans le doute, n’hésitez pas à </w:t>
      </w:r>
      <w:r w:rsidR="00D50A33" w:rsidRPr="00D939D8">
        <w:rPr>
          <w:rFonts w:ascii="Gotham" w:hAnsi="Gotham"/>
          <w:b/>
          <w:color w:val="595959" w:themeColor="text1" w:themeTint="A6"/>
        </w:rPr>
        <w:t>nous</w:t>
      </w:r>
      <w:r w:rsidR="005A239C" w:rsidRPr="00D939D8">
        <w:rPr>
          <w:rFonts w:ascii="Gotham" w:hAnsi="Gotham"/>
          <w:b/>
          <w:color w:val="595959" w:themeColor="text1" w:themeTint="A6"/>
        </w:rPr>
        <w:t xml:space="preserve"> </w:t>
      </w:r>
      <w:r w:rsidRPr="00D939D8">
        <w:rPr>
          <w:rFonts w:ascii="Gotham" w:hAnsi="Gotham"/>
          <w:b/>
          <w:color w:val="595959" w:themeColor="text1" w:themeTint="A6"/>
        </w:rPr>
        <w:t xml:space="preserve">contacter </w:t>
      </w:r>
      <w:r w:rsidR="005A239C" w:rsidRPr="00D939D8">
        <w:rPr>
          <w:rFonts w:ascii="Gotham" w:hAnsi="Gotham"/>
          <w:b/>
          <w:color w:val="595959" w:themeColor="text1" w:themeTint="A6"/>
        </w:rPr>
        <w:t xml:space="preserve">et nous nous assurerons </w:t>
      </w:r>
      <w:r w:rsidR="0076616D" w:rsidRPr="00D939D8">
        <w:rPr>
          <w:rFonts w:ascii="Gotham" w:hAnsi="Gotham"/>
          <w:b/>
          <w:color w:val="595959" w:themeColor="text1" w:themeTint="A6"/>
        </w:rPr>
        <w:t xml:space="preserve">ensemble </w:t>
      </w:r>
      <w:r w:rsidR="005A239C" w:rsidRPr="00D939D8">
        <w:rPr>
          <w:rFonts w:ascii="Gotham" w:hAnsi="Gotham"/>
          <w:b/>
          <w:color w:val="595959" w:themeColor="text1" w:themeTint="A6"/>
        </w:rPr>
        <w:t xml:space="preserve">que </w:t>
      </w:r>
      <w:r w:rsidRPr="00D939D8">
        <w:rPr>
          <w:rFonts w:ascii="Gotham" w:hAnsi="Gotham"/>
          <w:b/>
          <w:color w:val="595959" w:themeColor="text1" w:themeTint="A6"/>
        </w:rPr>
        <w:t xml:space="preserve">votre publicité respecte </w:t>
      </w:r>
      <w:r w:rsidR="0076616D" w:rsidRPr="00D939D8">
        <w:rPr>
          <w:rFonts w:ascii="Gotham" w:hAnsi="Gotham"/>
          <w:b/>
          <w:color w:val="595959" w:themeColor="text1" w:themeTint="A6"/>
        </w:rPr>
        <w:t>le</w:t>
      </w:r>
      <w:r w:rsidRPr="00D939D8">
        <w:rPr>
          <w:rFonts w:ascii="Gotham" w:hAnsi="Gotham"/>
          <w:b/>
          <w:color w:val="595959" w:themeColor="text1" w:themeTint="A6"/>
        </w:rPr>
        <w:t>s critères.</w:t>
      </w:r>
    </w:p>
    <w:p w14:paraId="0C1ADD10" w14:textId="77777777" w:rsidR="0090088A" w:rsidRPr="00D939D8" w:rsidRDefault="0090088A" w:rsidP="0090088A">
      <w:pPr>
        <w:rPr>
          <w:rFonts w:ascii="Gotham" w:hAnsi="Gotham"/>
          <w:color w:val="595959" w:themeColor="text1" w:themeTint="A6"/>
        </w:rPr>
      </w:pPr>
    </w:p>
    <w:p w14:paraId="569A13A8" w14:textId="77777777" w:rsidR="001254F0" w:rsidRDefault="001254F0" w:rsidP="0090088A">
      <w:pPr>
        <w:rPr>
          <w:rFonts w:ascii="Gotham" w:hAnsi="Gotham"/>
          <w:color w:val="595959" w:themeColor="text1" w:themeTint="A6"/>
        </w:rPr>
      </w:pPr>
      <w:r>
        <w:rPr>
          <w:rFonts w:ascii="Gotham" w:hAnsi="Gotham"/>
          <w:color w:val="595959" w:themeColor="text1" w:themeTint="A6"/>
        </w:rPr>
        <w:t>Association québécoise de la garde scolaire</w:t>
      </w:r>
    </w:p>
    <w:p w14:paraId="6570CF3A" w14:textId="2558B164" w:rsidR="0090088A" w:rsidRPr="00D939D8" w:rsidRDefault="00D939D8" w:rsidP="0090088A">
      <w:pPr>
        <w:rPr>
          <w:rFonts w:ascii="Gotham" w:hAnsi="Gotham"/>
          <w:color w:val="595959" w:themeColor="text1" w:themeTint="A6"/>
        </w:rPr>
      </w:pPr>
      <w:bookmarkStart w:id="0" w:name="_GoBack"/>
      <w:bookmarkEnd w:id="0"/>
      <w:r w:rsidRPr="00D939D8">
        <w:rPr>
          <w:rFonts w:ascii="Gotham" w:hAnsi="Gotham"/>
          <w:color w:val="595959" w:themeColor="text1" w:themeTint="A6"/>
        </w:rPr>
        <w:t>450 670-</w:t>
      </w:r>
      <w:r w:rsidR="0048157D">
        <w:rPr>
          <w:rFonts w:ascii="Gotham" w:hAnsi="Gotham"/>
          <w:color w:val="595959" w:themeColor="text1" w:themeTint="A6"/>
        </w:rPr>
        <w:t>8390</w:t>
      </w:r>
    </w:p>
    <w:p w14:paraId="06DB432E" w14:textId="7214ED1F" w:rsidR="00F37BA3" w:rsidRPr="00D939D8" w:rsidRDefault="001254F0" w:rsidP="00F37BA3">
      <w:pPr>
        <w:rPr>
          <w:rFonts w:ascii="Gotham" w:hAnsi="Gotham"/>
        </w:rPr>
      </w:pPr>
      <w:hyperlink r:id="rId9" w:history="1">
        <w:r w:rsidRPr="001254F0">
          <w:rPr>
            <w:rStyle w:val="Lienhypertexte"/>
            <w:rFonts w:ascii="Gotham" w:hAnsi="Gotham"/>
          </w:rPr>
          <w:t>info@gardescolaire.org</w:t>
        </w:r>
      </w:hyperlink>
      <w:r>
        <w:rPr>
          <w:rFonts w:ascii="Gotham" w:hAnsi="Gotham"/>
        </w:rPr>
        <w:t xml:space="preserve"> </w:t>
      </w:r>
    </w:p>
    <w:p w14:paraId="24ACE0F4" w14:textId="77777777" w:rsidR="001C7446" w:rsidRPr="00D939D8" w:rsidRDefault="001C7446" w:rsidP="00B312FF">
      <w:pPr>
        <w:spacing w:after="120"/>
        <w:rPr>
          <w:rFonts w:ascii="Gotham" w:hAnsi="Gotham"/>
        </w:rPr>
      </w:pPr>
    </w:p>
    <w:sectPr w:rsidR="001C7446" w:rsidRPr="00D939D8" w:rsidSect="0048157D">
      <w:headerReference w:type="default" r:id="rId10"/>
      <w:pgSz w:w="12240" w:h="15840"/>
      <w:pgMar w:top="52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8F778" w14:textId="77777777" w:rsidR="00F8679A" w:rsidRDefault="00F8679A">
      <w:r>
        <w:separator/>
      </w:r>
    </w:p>
  </w:endnote>
  <w:endnote w:type="continuationSeparator" w:id="0">
    <w:p w14:paraId="103730CD" w14:textId="77777777" w:rsidR="00F8679A" w:rsidRDefault="00F8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Gotham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1075" w14:textId="77777777" w:rsidR="00F8679A" w:rsidRDefault="00F8679A">
      <w:r>
        <w:separator/>
      </w:r>
    </w:p>
  </w:footnote>
  <w:footnote w:type="continuationSeparator" w:id="0">
    <w:p w14:paraId="6D1782C5" w14:textId="77777777" w:rsidR="00F8679A" w:rsidRDefault="00F8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BB6A" w14:textId="77777777" w:rsidR="00604682" w:rsidRDefault="00604682" w:rsidP="00F37BA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C24"/>
    <w:multiLevelType w:val="hybridMultilevel"/>
    <w:tmpl w:val="CDD0457E"/>
    <w:lvl w:ilvl="0" w:tplc="6AD864AA">
      <w:start w:val="9"/>
      <w:numFmt w:val="bullet"/>
      <w:lvlText w:val="-"/>
      <w:lvlJc w:val="left"/>
      <w:pPr>
        <w:ind w:left="720" w:hanging="360"/>
      </w:pPr>
      <w:rPr>
        <w:rFonts w:ascii="Syntax" w:eastAsia="Cambria" w:hAnsi="Syntax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266"/>
    <w:multiLevelType w:val="hybridMultilevel"/>
    <w:tmpl w:val="60D67C00"/>
    <w:lvl w:ilvl="0" w:tplc="6AD864AA">
      <w:start w:val="9"/>
      <w:numFmt w:val="bullet"/>
      <w:lvlText w:val="-"/>
      <w:lvlJc w:val="left"/>
      <w:pPr>
        <w:ind w:left="720" w:hanging="360"/>
      </w:pPr>
      <w:rPr>
        <w:rFonts w:ascii="Syntax" w:eastAsia="Cambria" w:hAnsi="Syntax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2EF6"/>
    <w:multiLevelType w:val="hybridMultilevel"/>
    <w:tmpl w:val="24BA5D24"/>
    <w:lvl w:ilvl="0" w:tplc="9C8EA1C2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2F0C"/>
    <w:multiLevelType w:val="hybridMultilevel"/>
    <w:tmpl w:val="F26E0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03D5"/>
    <w:multiLevelType w:val="hybridMultilevel"/>
    <w:tmpl w:val="4F5E4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C14A1"/>
    <w:multiLevelType w:val="hybridMultilevel"/>
    <w:tmpl w:val="2CECA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8A"/>
    <w:rsid w:val="0000365C"/>
    <w:rsid w:val="00011742"/>
    <w:rsid w:val="00046AC9"/>
    <w:rsid w:val="000C46DA"/>
    <w:rsid w:val="000F5079"/>
    <w:rsid w:val="0010105C"/>
    <w:rsid w:val="001254F0"/>
    <w:rsid w:val="00132733"/>
    <w:rsid w:val="00137ED8"/>
    <w:rsid w:val="00146D0C"/>
    <w:rsid w:val="0017575F"/>
    <w:rsid w:val="00197E4F"/>
    <w:rsid w:val="001C7446"/>
    <w:rsid w:val="00283CA7"/>
    <w:rsid w:val="002B3820"/>
    <w:rsid w:val="002C66D3"/>
    <w:rsid w:val="00300E24"/>
    <w:rsid w:val="00306834"/>
    <w:rsid w:val="00321B84"/>
    <w:rsid w:val="00336771"/>
    <w:rsid w:val="00351863"/>
    <w:rsid w:val="00386348"/>
    <w:rsid w:val="003F451D"/>
    <w:rsid w:val="00446768"/>
    <w:rsid w:val="0048157D"/>
    <w:rsid w:val="00490BC1"/>
    <w:rsid w:val="005004BC"/>
    <w:rsid w:val="005154BC"/>
    <w:rsid w:val="00591D71"/>
    <w:rsid w:val="005A239C"/>
    <w:rsid w:val="005E3F01"/>
    <w:rsid w:val="00604682"/>
    <w:rsid w:val="00657524"/>
    <w:rsid w:val="00681858"/>
    <w:rsid w:val="006B7A7A"/>
    <w:rsid w:val="006D3F1F"/>
    <w:rsid w:val="0076616D"/>
    <w:rsid w:val="007C1E63"/>
    <w:rsid w:val="007C7F88"/>
    <w:rsid w:val="00872042"/>
    <w:rsid w:val="008C2B15"/>
    <w:rsid w:val="008C7EB0"/>
    <w:rsid w:val="0090088A"/>
    <w:rsid w:val="00994287"/>
    <w:rsid w:val="009B4046"/>
    <w:rsid w:val="009D4899"/>
    <w:rsid w:val="00A02629"/>
    <w:rsid w:val="00A43D44"/>
    <w:rsid w:val="00A5250F"/>
    <w:rsid w:val="00A62B4D"/>
    <w:rsid w:val="00A92F2D"/>
    <w:rsid w:val="00B117CE"/>
    <w:rsid w:val="00B312FF"/>
    <w:rsid w:val="00BD496B"/>
    <w:rsid w:val="00BE3789"/>
    <w:rsid w:val="00D12BE6"/>
    <w:rsid w:val="00D13CD4"/>
    <w:rsid w:val="00D31A69"/>
    <w:rsid w:val="00D50A33"/>
    <w:rsid w:val="00D939D8"/>
    <w:rsid w:val="00DC1668"/>
    <w:rsid w:val="00DC2D1A"/>
    <w:rsid w:val="00E97AD6"/>
    <w:rsid w:val="00EA5FD2"/>
    <w:rsid w:val="00EB4CB3"/>
    <w:rsid w:val="00EE2776"/>
    <w:rsid w:val="00EE279E"/>
    <w:rsid w:val="00F15B08"/>
    <w:rsid w:val="00F1637D"/>
    <w:rsid w:val="00F263D9"/>
    <w:rsid w:val="00F37BA3"/>
    <w:rsid w:val="00F4744A"/>
    <w:rsid w:val="00F80FBB"/>
    <w:rsid w:val="00F82D68"/>
    <w:rsid w:val="00F8679A"/>
    <w:rsid w:val="00FA177C"/>
    <w:rsid w:val="00FA27F5"/>
    <w:rsid w:val="00FC27C8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F3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7F88"/>
    <w:pPr>
      <w:jc w:val="both"/>
    </w:pPr>
    <w:rPr>
      <w:rFonts w:ascii="Calibri" w:hAnsi="Calibri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7F88"/>
    <w:pPr>
      <w:keepNext/>
      <w:keepLines/>
      <w:spacing w:before="480"/>
      <w:jc w:val="left"/>
      <w:outlineLvl w:val="0"/>
    </w:pPr>
    <w:rPr>
      <w:rFonts w:ascii="Syntax Bold" w:eastAsiaTheme="majorEastAsia" w:hAnsi="Syntax Bold" w:cstheme="majorBidi"/>
      <w:b/>
      <w:bCs/>
      <w:color w:val="004C9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A62B4D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F854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4D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85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4DD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D41CA"/>
  </w:style>
  <w:style w:type="table" w:styleId="Grilledutableau">
    <w:name w:val="Table Grid"/>
    <w:basedOn w:val="TableauNormal"/>
    <w:uiPriority w:val="59"/>
    <w:rsid w:val="0017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7446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7F88"/>
    <w:rPr>
      <w:rFonts w:ascii="Syntax Bold" w:eastAsiaTheme="majorEastAsia" w:hAnsi="Syntax Bold" w:cstheme="majorBidi"/>
      <w:b/>
      <w:bCs/>
      <w:color w:val="004C93"/>
      <w:sz w:val="32"/>
      <w:szCs w:val="32"/>
      <w:lang w:eastAsia="en-US"/>
    </w:rPr>
  </w:style>
  <w:style w:type="character" w:styleId="Accentuationlgre">
    <w:name w:val="Subtle Emphasis"/>
    <w:basedOn w:val="Policepardfaut"/>
    <w:uiPriority w:val="19"/>
    <w:qFormat/>
    <w:rsid w:val="001C7446"/>
    <w:rPr>
      <w:rFonts w:ascii="Syntax" w:hAnsi="Syntax"/>
      <w:b w:val="0"/>
      <w:i/>
      <w:iCs/>
      <w:color w:val="auto"/>
    </w:rPr>
  </w:style>
  <w:style w:type="paragraph" w:styleId="Titre">
    <w:name w:val="Title"/>
    <w:aliases w:val="Titre2"/>
    <w:basedOn w:val="Normal"/>
    <w:next w:val="Normal"/>
    <w:link w:val="TitreCar"/>
    <w:uiPriority w:val="10"/>
    <w:qFormat/>
    <w:rsid w:val="001C74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reCar">
    <w:name w:val="Titre Car"/>
    <w:aliases w:val="Titre2 Car"/>
    <w:basedOn w:val="Policepardfaut"/>
    <w:link w:val="Titre"/>
    <w:uiPriority w:val="10"/>
    <w:rsid w:val="001C7446"/>
    <w:rPr>
      <w:rFonts w:ascii="Syntax" w:eastAsiaTheme="majorEastAsia" w:hAnsi="Syntax" w:cstheme="majorBidi"/>
      <w:b/>
      <w:spacing w:val="5"/>
      <w:kern w:val="28"/>
      <w:sz w:val="22"/>
      <w:szCs w:val="52"/>
      <w:lang w:eastAsia="en-US"/>
    </w:rPr>
  </w:style>
  <w:style w:type="character" w:customStyle="1" w:styleId="apple-converted-space">
    <w:name w:val="apple-converted-space"/>
    <w:basedOn w:val="Policepardfaut"/>
    <w:rsid w:val="001C7446"/>
  </w:style>
  <w:style w:type="character" w:styleId="Lienhypertexte">
    <w:name w:val="Hyperlink"/>
    <w:basedOn w:val="Policepardfaut"/>
    <w:uiPriority w:val="99"/>
    <w:unhideWhenUsed/>
    <w:rsid w:val="001C7446"/>
    <w:rPr>
      <w:color w:val="0000FF"/>
      <w:u w:val="single"/>
    </w:rPr>
  </w:style>
  <w:style w:type="character" w:styleId="Titredulivre">
    <w:name w:val="Book Title"/>
    <w:basedOn w:val="Policepardfaut"/>
    <w:uiPriority w:val="33"/>
    <w:rsid w:val="001C7446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4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44A"/>
    <w:rPr>
      <w:rFonts w:ascii="Lucida Grande" w:hAnsi="Lucida Grande" w:cs="Lucida Grande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rsid w:val="00481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ardescolai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mmunications:Library:Application%20Support:Microsoft:Office:Mode&#768;les%20utilisateur:Mes%20mode&#768;les:doc_corpo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2578D-EACB-6A4D-A000-13346956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Macintosh%20HD:Users:communications:Library:Application%20Support:Microsoft:Office:Modèles%20utilisateur:Mes%20modèles:doc_corpoV2.dotx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ASGEMSQ</Company>
  <LinksUpToDate>false</LinksUpToDate>
  <CharactersWithSpaces>1479</CharactersWithSpaces>
  <SharedDoc>false</SharedDoc>
  <HLinks>
    <vt:vector size="6" baseType="variant">
      <vt:variant>
        <vt:i4>2293789</vt:i4>
      </vt:variant>
      <vt:variant>
        <vt:i4>-1</vt:i4>
      </vt:variant>
      <vt:variant>
        <vt:i4>1027</vt:i4>
      </vt:variant>
      <vt:variant>
        <vt:i4>1</vt:i4>
      </vt:variant>
      <vt:variant>
        <vt:lpwstr>asgemsq_bleu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cp:lastModifiedBy>Chloé Mocombe</cp:lastModifiedBy>
  <cp:revision>3</cp:revision>
  <cp:lastPrinted>2016-05-24T17:39:00Z</cp:lastPrinted>
  <dcterms:created xsi:type="dcterms:W3CDTF">2018-11-22T18:30:00Z</dcterms:created>
  <dcterms:modified xsi:type="dcterms:W3CDTF">2019-06-05T17:28:00Z</dcterms:modified>
</cp:coreProperties>
</file>